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5D18FE" w:rsidRPr="00F308A4" w:rsidRDefault="005D18FE" w:rsidP="005D18FE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308A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Количественные методы анализа и прогнозирования в менеджменте</w:t>
      </w:r>
    </w:p>
    <w:p w:rsidR="005D18FE" w:rsidRPr="00F308A4" w:rsidRDefault="005D18FE" w:rsidP="005D18F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08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Рабочая программа дисциплины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предназначена для студентов, обучающихся по направлению 38.04.02 «Менеджмент», </w:t>
      </w:r>
      <w:r w:rsidR="00823D1F" w:rsidRPr="00823D1F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направленность программы магистратуры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3C61C8" w:rsidRPr="003C61C8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Производственный менеджмент и управление бизнес-процессами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</w:rPr>
        <w:t>», заочная форма обучения.</w:t>
      </w:r>
    </w:p>
    <w:p w:rsidR="005D18FE" w:rsidRPr="00F308A4" w:rsidRDefault="005D18FE" w:rsidP="005D18FE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308A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Цель дисциплины</w:t>
      </w:r>
      <w:r w:rsidRPr="00F308A4"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 w:bidi="ar-SA"/>
        </w:rPr>
        <w:t xml:space="preserve">: 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приобретение студентами необходимой квалификации для применения количественных статистических методов в исследовании такого сегмента фондовых рынков, как биржи, изучение количественных методов анализа показателей биржевой деятельности, методов расчета и корректное их применение, что необходимо для объективного и всестороннего анализа деятельности бирж, как инструмента перераспределения временно свободных средств на цели инвестиций в реальный сектор. </w:t>
      </w:r>
    </w:p>
    <w:p w:rsidR="005D18FE" w:rsidRPr="00F308A4" w:rsidRDefault="005D18FE" w:rsidP="005D18FE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 w:bidi="ar-SA"/>
        </w:rPr>
      </w:pPr>
      <w:bookmarkStart w:id="1" w:name="_GoBack"/>
      <w:bookmarkEnd w:id="1"/>
      <w:r w:rsidRPr="00F308A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</w:p>
    <w:p w:rsidR="005D18FE" w:rsidRPr="00F308A4" w:rsidRDefault="005D18FE" w:rsidP="005D18FE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Дисциплина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модуля дисциплин, инвариантных для направления подготовки,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отражающих специфику филиала по направлению 38.04.02 Менеджмент, </w:t>
      </w:r>
      <w:r w:rsidR="00823D1F" w:rsidRPr="00823D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23D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3C61C8" w:rsidRPr="003C61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Производственный менеджмент и управление бизнес-процессами</w:t>
      </w:r>
      <w:r w:rsidR="00823D1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5D18FE" w:rsidRPr="00F308A4" w:rsidRDefault="005D18FE" w:rsidP="005D18FE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 w:bidi="ar-SA"/>
        </w:rPr>
      </w:pPr>
      <w:r w:rsidRPr="00F308A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Краткое содержание</w:t>
      </w:r>
      <w:r w:rsidRPr="00F308A4"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 w:bidi="ar-SA"/>
        </w:rPr>
        <w:t>:</w:t>
      </w:r>
    </w:p>
    <w:p w:rsidR="005D18FE" w:rsidRPr="00F308A4" w:rsidRDefault="005D18FE" w:rsidP="005D18FE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Принятие решений в условиях риска и неопределенности. Приме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>нение математических (количественных) методов, их классифика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 xml:space="preserve">ция и общая характеристика. Имитация и случайные величины, проверка статистических гипотез. Законы распределения случайных величин. Имитационное моделирование с помощью метода Монте-Карло. Анализ и прогнозирование экономических процессов с использованием моделей множественной регрессии. Оценка параметров множественной регрессии методом наименьших квадратов. Интервальная оценка параметров модели множественной регрессии. Методы отбора факторов при построении множественной регрессии. Проблемы </w:t>
      </w:r>
      <w:proofErr w:type="spellStart"/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мультиколлинеарности</w:t>
      </w:r>
      <w:proofErr w:type="spellEnd"/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способы ее обнаружения и устранения. Использование 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показателей эластичности, бета- и дельта-коэффициентов для анализа экономических систем. Методы экспертных оценок. </w:t>
      </w:r>
    </w:p>
    <w:p w:rsidR="005C56F3" w:rsidRPr="00381E0F" w:rsidRDefault="005C56F3" w:rsidP="005D18FE">
      <w:pPr>
        <w:pStyle w:val="a4"/>
        <w:shd w:val="clear" w:color="auto" w:fill="auto"/>
        <w:spacing w:line="360" w:lineRule="auto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7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81E0F"/>
    <w:rsid w:val="003C61C8"/>
    <w:rsid w:val="0053595A"/>
    <w:rsid w:val="005C56F3"/>
    <w:rsid w:val="005D18FE"/>
    <w:rsid w:val="00767CBF"/>
    <w:rsid w:val="00772850"/>
    <w:rsid w:val="007E66AE"/>
    <w:rsid w:val="00823D1F"/>
    <w:rsid w:val="00877550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1E48E-F147-44E1-8580-958452ED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12F70-1551-430D-B7D6-0E4EF56BF67D}"/>
</file>

<file path=customXml/itemProps2.xml><?xml version="1.0" encoding="utf-8"?>
<ds:datastoreItem xmlns:ds="http://schemas.openxmlformats.org/officeDocument/2006/customXml" ds:itemID="{48041BDD-20AA-4114-A482-8925FEE01741}"/>
</file>

<file path=customXml/itemProps3.xml><?xml version="1.0" encoding="utf-8"?>
<ds:datastoreItem xmlns:ds="http://schemas.openxmlformats.org/officeDocument/2006/customXml" ds:itemID="{8AA2871F-D0B7-44F4-8D52-EC3CE61F6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2018-03-30T13:04:00Z</dcterms:created>
  <dcterms:modified xsi:type="dcterms:W3CDTF">2020-11-17T13:54:00Z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